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E4D" w:rsidRPr="001C1EF6" w:rsidRDefault="00177E4D" w:rsidP="00A54B1B">
      <w:pPr>
        <w:widowControl/>
        <w:shd w:val="clear" w:color="auto" w:fill="FFFFFF"/>
        <w:spacing w:beforeLines="50" w:afterLines="50" w:line="420" w:lineRule="exact"/>
        <w:jc w:val="center"/>
        <w:rPr>
          <w:rFonts w:ascii="宋体" w:cs="宋体"/>
          <w:b/>
          <w:kern w:val="0"/>
          <w:sz w:val="32"/>
          <w:szCs w:val="32"/>
        </w:rPr>
      </w:pPr>
      <w:r w:rsidRPr="001C1EF6">
        <w:rPr>
          <w:rFonts w:ascii="宋体" w:hAnsi="宋体" w:cs="宋体" w:hint="eastAsia"/>
          <w:b/>
          <w:kern w:val="0"/>
          <w:sz w:val="32"/>
          <w:szCs w:val="32"/>
        </w:rPr>
        <w:t>南京特殊教育师范学院</w:t>
      </w:r>
    </w:p>
    <w:p w:rsidR="00177E4D" w:rsidRPr="001C1EF6" w:rsidRDefault="00177E4D" w:rsidP="00A54B1B">
      <w:pPr>
        <w:widowControl/>
        <w:shd w:val="clear" w:color="auto" w:fill="FFFFFF"/>
        <w:spacing w:beforeLines="50" w:afterLines="50" w:line="420" w:lineRule="exact"/>
        <w:jc w:val="center"/>
        <w:rPr>
          <w:rFonts w:ascii="宋体" w:cs="宋体"/>
          <w:b/>
          <w:kern w:val="0"/>
          <w:sz w:val="32"/>
          <w:szCs w:val="32"/>
        </w:rPr>
      </w:pPr>
      <w:r w:rsidRPr="001C1EF6">
        <w:rPr>
          <w:rFonts w:ascii="宋体" w:hAnsi="宋体" w:cs="宋体" w:hint="eastAsia"/>
          <w:b/>
          <w:kern w:val="0"/>
          <w:sz w:val="32"/>
          <w:szCs w:val="32"/>
        </w:rPr>
        <w:t>残疾人</w:t>
      </w:r>
      <w:r w:rsidRPr="001C1EF6">
        <w:rPr>
          <w:rFonts w:ascii="宋体" w:hAnsi="宋体" w:cs="宋体"/>
          <w:b/>
          <w:kern w:val="0"/>
          <w:sz w:val="32"/>
          <w:szCs w:val="32"/>
        </w:rPr>
        <w:t>(</w:t>
      </w:r>
      <w:r w:rsidRPr="001C1EF6">
        <w:rPr>
          <w:rFonts w:ascii="宋体" w:hAnsi="宋体" w:cs="宋体" w:hint="eastAsia"/>
          <w:b/>
          <w:kern w:val="0"/>
          <w:sz w:val="32"/>
          <w:szCs w:val="32"/>
        </w:rPr>
        <w:t>听障</w:t>
      </w:r>
      <w:r w:rsidRPr="001C1EF6">
        <w:rPr>
          <w:rFonts w:ascii="宋体" w:hAnsi="宋体" w:cs="宋体"/>
          <w:b/>
          <w:kern w:val="0"/>
          <w:sz w:val="32"/>
          <w:szCs w:val="32"/>
        </w:rPr>
        <w:t>)</w:t>
      </w:r>
      <w:r w:rsidRPr="001C1EF6">
        <w:rPr>
          <w:rFonts w:ascii="宋体" w:hAnsi="宋体" w:cs="宋体" w:hint="eastAsia"/>
          <w:b/>
          <w:kern w:val="0"/>
          <w:sz w:val="32"/>
          <w:szCs w:val="32"/>
        </w:rPr>
        <w:t>高等教育入学单招考试大纲</w:t>
      </w:r>
    </w:p>
    <w:p w:rsidR="00177E4D" w:rsidRPr="001C1EF6" w:rsidRDefault="00177E4D" w:rsidP="00A54B1B">
      <w:pPr>
        <w:widowControl/>
        <w:shd w:val="clear" w:color="auto" w:fill="FFFFFF"/>
        <w:spacing w:beforeLines="50" w:afterLines="50" w:line="420" w:lineRule="exact"/>
        <w:jc w:val="center"/>
        <w:rPr>
          <w:rFonts w:ascii="宋体" w:cs="宋体"/>
          <w:b/>
          <w:color w:val="000000"/>
          <w:kern w:val="0"/>
          <w:sz w:val="32"/>
          <w:szCs w:val="32"/>
        </w:rPr>
      </w:pPr>
      <w:r w:rsidRPr="001C1EF6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语</w:t>
      </w:r>
      <w:r w:rsidRPr="001C1EF6">
        <w:rPr>
          <w:rFonts w:ascii="宋体" w:cs="宋体"/>
          <w:b/>
          <w:color w:val="000000"/>
          <w:kern w:val="0"/>
          <w:sz w:val="32"/>
          <w:szCs w:val="32"/>
        </w:rPr>
        <w:t>  </w:t>
      </w:r>
      <w:r w:rsidRPr="001C1EF6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文</w:t>
      </w:r>
    </w:p>
    <w:p w:rsidR="00177E4D" w:rsidRPr="00386E3D" w:rsidRDefault="00177E4D" w:rsidP="00A54B1B">
      <w:pPr>
        <w:widowControl/>
        <w:shd w:val="clear" w:color="auto" w:fill="FFFFFF"/>
        <w:spacing w:beforeLines="50" w:afterLines="50" w:line="420" w:lineRule="exact"/>
        <w:jc w:val="left"/>
        <w:rPr>
          <w:rFonts w:ascii="宋体" w:cs="宋体"/>
          <w:b/>
          <w:kern w:val="0"/>
          <w:sz w:val="24"/>
          <w:szCs w:val="24"/>
        </w:rPr>
      </w:pPr>
      <w:r w:rsidRPr="00386E3D">
        <w:rPr>
          <w:rFonts w:ascii="宋体" w:hAnsi="宋体" w:cs="宋体" w:hint="eastAsia"/>
          <w:b/>
          <w:kern w:val="0"/>
          <w:sz w:val="24"/>
          <w:szCs w:val="24"/>
        </w:rPr>
        <w:t>Ⅰ</w:t>
      </w:r>
      <w:r w:rsidRPr="00386E3D">
        <w:rPr>
          <w:rFonts w:ascii="宋体" w:cs="宋体"/>
          <w:b/>
          <w:kern w:val="0"/>
          <w:sz w:val="24"/>
          <w:szCs w:val="24"/>
        </w:rPr>
        <w:t>.</w:t>
      </w:r>
      <w:r w:rsidRPr="00386E3D">
        <w:rPr>
          <w:rFonts w:ascii="宋体" w:hAnsi="宋体" w:cs="宋体" w:hint="eastAsia"/>
          <w:b/>
          <w:kern w:val="0"/>
          <w:sz w:val="24"/>
          <w:szCs w:val="24"/>
        </w:rPr>
        <w:t>考试目标与要求</w:t>
      </w:r>
    </w:p>
    <w:p w:rsidR="00177E4D" w:rsidRPr="00EB774C" w:rsidRDefault="00177E4D" w:rsidP="00436DAE">
      <w:pPr>
        <w:widowControl/>
        <w:shd w:val="clear" w:color="auto" w:fill="FFFFFF"/>
        <w:spacing w:line="420" w:lineRule="exact"/>
        <w:ind w:firstLineChars="196" w:firstLine="3168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高考语文要求测试识记、理解、分析综合、鉴赏评价、表达应用以及探究等六种能力，这六种能力表现为六个层级。</w:t>
      </w:r>
      <w:r>
        <w:rPr>
          <w:rFonts w:ascii="微软雅黑" w:eastAsia="微软雅黑" w:hAnsi="微软雅黑" w:cs="宋体"/>
          <w:color w:val="000000"/>
          <w:kern w:val="0"/>
          <w:szCs w:val="21"/>
        </w:rPr>
        <w:br/>
      </w:r>
      <w:r>
        <w:rPr>
          <w:rFonts w:ascii="宋体" w:cs="宋体"/>
          <w:color w:val="000000"/>
          <w:kern w:val="0"/>
          <w:sz w:val="24"/>
          <w:szCs w:val="24"/>
        </w:rPr>
        <w:t>  </w:t>
      </w:r>
      <w:r>
        <w:rPr>
          <w:rFonts w:ascii="宋体" w:cs="宋体"/>
          <w:color w:val="000000"/>
          <w:kern w:val="0"/>
          <w:sz w:val="24"/>
          <w:szCs w:val="24"/>
        </w:rPr>
        <w:t xml:space="preserve"> </w:t>
      </w:r>
      <w:r w:rsidRPr="00EB774C">
        <w:rPr>
          <w:rFonts w:ascii="宋体" w:cs="宋体"/>
          <w:kern w:val="0"/>
          <w:sz w:val="24"/>
          <w:szCs w:val="24"/>
        </w:rPr>
        <w:t xml:space="preserve">  </w:t>
      </w:r>
      <w:r w:rsidRPr="00EB774C">
        <w:rPr>
          <w:rFonts w:ascii="宋体" w:hAnsi="宋体" w:cs="宋体"/>
          <w:kern w:val="0"/>
          <w:sz w:val="24"/>
          <w:szCs w:val="24"/>
        </w:rPr>
        <w:t>A.</w:t>
      </w:r>
      <w:r w:rsidRPr="00EB774C">
        <w:rPr>
          <w:rFonts w:ascii="宋体" w:hAnsi="宋体" w:cs="宋体" w:hint="eastAsia"/>
          <w:kern w:val="0"/>
          <w:sz w:val="24"/>
          <w:szCs w:val="24"/>
        </w:rPr>
        <w:t>识记：指识别和记忆，是最基本的能力层级。要求能识别和记忆语文基础知识、文化常识和名句名篇等。</w:t>
      </w:r>
    </w:p>
    <w:p w:rsidR="00177E4D" w:rsidRPr="00EB774C" w:rsidRDefault="00177E4D" w:rsidP="00E769C4">
      <w:pPr>
        <w:widowControl/>
        <w:shd w:val="clear" w:color="auto" w:fill="FFFFFF"/>
        <w:spacing w:line="420" w:lineRule="exact"/>
        <w:jc w:val="left"/>
        <w:rPr>
          <w:rFonts w:ascii="宋体" w:cs="宋体"/>
          <w:kern w:val="0"/>
          <w:sz w:val="24"/>
          <w:szCs w:val="24"/>
        </w:rPr>
      </w:pPr>
      <w:r w:rsidRPr="00EB774C">
        <w:rPr>
          <w:rFonts w:ascii="宋体" w:hAnsi="宋体" w:cs="宋体"/>
          <w:kern w:val="0"/>
          <w:sz w:val="24"/>
          <w:szCs w:val="24"/>
        </w:rPr>
        <w:t xml:space="preserve">    B.</w:t>
      </w:r>
      <w:r w:rsidRPr="00EB774C">
        <w:rPr>
          <w:rFonts w:ascii="宋体" w:hAnsi="宋体" w:cs="宋体" w:hint="eastAsia"/>
          <w:kern w:val="0"/>
          <w:sz w:val="24"/>
          <w:szCs w:val="24"/>
        </w:rPr>
        <w:t>理解：指领会并能作简单的解释，是在识记基础上高一级的能力层级。要求能够领会并解释词语、句子、段落等的意思。</w:t>
      </w:r>
    </w:p>
    <w:p w:rsidR="00177E4D" w:rsidRPr="00EB774C" w:rsidRDefault="00177E4D" w:rsidP="00E769C4">
      <w:pPr>
        <w:widowControl/>
        <w:shd w:val="clear" w:color="auto" w:fill="FFFFFF"/>
        <w:spacing w:line="420" w:lineRule="exact"/>
        <w:jc w:val="left"/>
        <w:rPr>
          <w:rFonts w:ascii="宋体" w:cs="宋体"/>
          <w:kern w:val="0"/>
          <w:sz w:val="24"/>
          <w:szCs w:val="24"/>
        </w:rPr>
      </w:pPr>
      <w:r w:rsidRPr="00EB774C">
        <w:rPr>
          <w:rFonts w:ascii="宋体" w:hAnsi="宋体" w:cs="宋体"/>
          <w:kern w:val="0"/>
          <w:sz w:val="24"/>
          <w:szCs w:val="24"/>
        </w:rPr>
        <w:t xml:space="preserve">    C.</w:t>
      </w:r>
      <w:r w:rsidRPr="00EB774C">
        <w:rPr>
          <w:rFonts w:ascii="宋体" w:hAnsi="宋体" w:cs="宋体" w:hint="eastAsia"/>
          <w:kern w:val="0"/>
          <w:sz w:val="24"/>
          <w:szCs w:val="24"/>
        </w:rPr>
        <w:t>分析综合：指分解剖析和归纳整合，是在识记和理解的基础上进一步提高了的能力层级。要求能够筛选材料中的信息，分解剖析相关现象和问题，并予以归纳整合。</w:t>
      </w:r>
    </w:p>
    <w:p w:rsidR="00177E4D" w:rsidRPr="00EB774C" w:rsidRDefault="00177E4D" w:rsidP="00E769C4">
      <w:pPr>
        <w:widowControl/>
        <w:shd w:val="clear" w:color="auto" w:fill="FFFFFF"/>
        <w:spacing w:line="420" w:lineRule="exact"/>
        <w:jc w:val="left"/>
        <w:rPr>
          <w:rFonts w:ascii="宋体" w:cs="宋体"/>
          <w:kern w:val="0"/>
          <w:sz w:val="24"/>
          <w:szCs w:val="24"/>
        </w:rPr>
      </w:pPr>
      <w:r w:rsidRPr="00EB774C">
        <w:rPr>
          <w:rFonts w:ascii="宋体" w:hAnsi="宋体" w:cs="宋体"/>
          <w:kern w:val="0"/>
          <w:sz w:val="24"/>
          <w:szCs w:val="24"/>
        </w:rPr>
        <w:t xml:space="preserve">    D.</w:t>
      </w:r>
      <w:r w:rsidRPr="00EB774C">
        <w:rPr>
          <w:rFonts w:ascii="宋体" w:hAnsi="宋体" w:cs="宋体" w:hint="eastAsia"/>
          <w:kern w:val="0"/>
          <w:sz w:val="24"/>
          <w:szCs w:val="24"/>
        </w:rPr>
        <w:t>鉴赏评价：指对阅读材料的鉴别、赏析和评说，是以识记、理解和分析综合为基础，在阅读方面发展了的能力层级。</w:t>
      </w:r>
    </w:p>
    <w:p w:rsidR="00177E4D" w:rsidRPr="00EB774C" w:rsidRDefault="00177E4D" w:rsidP="00E769C4">
      <w:pPr>
        <w:widowControl/>
        <w:shd w:val="clear" w:color="auto" w:fill="FFFFFF"/>
        <w:spacing w:line="420" w:lineRule="exact"/>
        <w:jc w:val="left"/>
        <w:rPr>
          <w:rFonts w:ascii="宋体" w:cs="宋体"/>
          <w:kern w:val="0"/>
          <w:sz w:val="24"/>
          <w:szCs w:val="24"/>
        </w:rPr>
      </w:pPr>
      <w:r w:rsidRPr="00EB774C">
        <w:rPr>
          <w:rFonts w:ascii="宋体" w:hAnsi="宋体" w:cs="宋体"/>
          <w:kern w:val="0"/>
          <w:sz w:val="24"/>
          <w:szCs w:val="24"/>
        </w:rPr>
        <w:t xml:space="preserve">    E.</w:t>
      </w:r>
      <w:r w:rsidRPr="00EB774C">
        <w:rPr>
          <w:rFonts w:ascii="宋体" w:hAnsi="宋体" w:cs="宋体" w:hint="eastAsia"/>
          <w:kern w:val="0"/>
          <w:sz w:val="24"/>
          <w:szCs w:val="24"/>
        </w:rPr>
        <w:t>表达应用：指对语文知识和能力的运用，是以识记、理解和分析综合为基础，在表达方面发展了的能力层级。</w:t>
      </w:r>
    </w:p>
    <w:p w:rsidR="00177E4D" w:rsidRPr="00EB774C" w:rsidRDefault="00177E4D" w:rsidP="00436DAE">
      <w:pPr>
        <w:widowControl/>
        <w:shd w:val="clear" w:color="auto" w:fill="FFFFFF"/>
        <w:spacing w:line="420" w:lineRule="exact"/>
        <w:ind w:firstLineChars="200" w:firstLine="31680"/>
        <w:jc w:val="left"/>
        <w:rPr>
          <w:rFonts w:ascii="宋体" w:cs="宋体"/>
          <w:kern w:val="0"/>
          <w:sz w:val="24"/>
          <w:szCs w:val="24"/>
        </w:rPr>
      </w:pPr>
      <w:r w:rsidRPr="00EB774C">
        <w:rPr>
          <w:rFonts w:ascii="宋体" w:hAnsi="宋体" w:cs="宋体"/>
          <w:kern w:val="0"/>
          <w:sz w:val="24"/>
          <w:szCs w:val="24"/>
        </w:rPr>
        <w:t>F.</w:t>
      </w:r>
      <w:r w:rsidRPr="00EB774C">
        <w:rPr>
          <w:rFonts w:ascii="宋体" w:hAnsi="宋体" w:cs="宋体" w:hint="eastAsia"/>
          <w:kern w:val="0"/>
          <w:sz w:val="24"/>
          <w:szCs w:val="24"/>
        </w:rPr>
        <w:t>探究：指对某些问题进行探讨，有发现、有创见，是以识记、理解和分析综合为基础，在创新性思维方面发展了的能力层级。</w:t>
      </w:r>
    </w:p>
    <w:p w:rsidR="00177E4D" w:rsidRPr="00EB774C" w:rsidRDefault="00177E4D" w:rsidP="00436DAE">
      <w:pPr>
        <w:widowControl/>
        <w:shd w:val="clear" w:color="auto" w:fill="FFFFFF"/>
        <w:spacing w:line="420" w:lineRule="exact"/>
        <w:ind w:firstLineChars="200" w:firstLine="31680"/>
        <w:jc w:val="left"/>
        <w:rPr>
          <w:rFonts w:ascii="微软雅黑" w:eastAsia="微软雅黑" w:hAnsi="微软雅黑" w:cs="宋体"/>
          <w:kern w:val="0"/>
          <w:szCs w:val="21"/>
        </w:rPr>
      </w:pPr>
      <w:r w:rsidRPr="00EB774C">
        <w:rPr>
          <w:rFonts w:ascii="宋体" w:hAnsi="宋体" w:cs="宋体" w:hint="eastAsia"/>
          <w:kern w:val="0"/>
          <w:sz w:val="24"/>
          <w:szCs w:val="24"/>
        </w:rPr>
        <w:t>对</w:t>
      </w:r>
      <w:r w:rsidRPr="00EB774C">
        <w:rPr>
          <w:rFonts w:ascii="宋体" w:hAnsi="宋体" w:cs="宋体"/>
          <w:kern w:val="0"/>
          <w:sz w:val="24"/>
          <w:szCs w:val="24"/>
        </w:rPr>
        <w:t>A</w:t>
      </w:r>
      <w:r w:rsidRPr="00EB774C">
        <w:rPr>
          <w:rFonts w:ascii="宋体" w:hAnsi="宋体" w:cs="宋体" w:hint="eastAsia"/>
          <w:kern w:val="0"/>
          <w:sz w:val="24"/>
          <w:szCs w:val="24"/>
        </w:rPr>
        <w:t>、</w:t>
      </w:r>
      <w:r w:rsidRPr="00EB774C">
        <w:rPr>
          <w:rFonts w:ascii="宋体" w:hAnsi="宋体" w:cs="宋体"/>
          <w:kern w:val="0"/>
          <w:sz w:val="24"/>
          <w:szCs w:val="24"/>
        </w:rPr>
        <w:t>B</w:t>
      </w:r>
      <w:r w:rsidRPr="00EB774C">
        <w:rPr>
          <w:rFonts w:ascii="宋体" w:hAnsi="宋体" w:cs="宋体" w:hint="eastAsia"/>
          <w:kern w:val="0"/>
          <w:sz w:val="24"/>
          <w:szCs w:val="24"/>
        </w:rPr>
        <w:t>、</w:t>
      </w:r>
      <w:r w:rsidRPr="00EB774C">
        <w:rPr>
          <w:rFonts w:ascii="宋体" w:hAnsi="宋体" w:cs="宋体"/>
          <w:kern w:val="0"/>
          <w:sz w:val="24"/>
          <w:szCs w:val="24"/>
        </w:rPr>
        <w:t>C</w:t>
      </w:r>
      <w:r w:rsidRPr="00EB774C">
        <w:rPr>
          <w:rFonts w:ascii="宋体" w:hAnsi="宋体" w:cs="宋体" w:hint="eastAsia"/>
          <w:kern w:val="0"/>
          <w:sz w:val="24"/>
          <w:szCs w:val="24"/>
        </w:rPr>
        <w:t>、</w:t>
      </w:r>
      <w:r w:rsidRPr="00EB774C">
        <w:rPr>
          <w:rFonts w:ascii="宋体" w:hAnsi="宋体" w:cs="宋体"/>
          <w:kern w:val="0"/>
          <w:sz w:val="24"/>
          <w:szCs w:val="24"/>
        </w:rPr>
        <w:t>D</w:t>
      </w:r>
      <w:r w:rsidRPr="00EB774C">
        <w:rPr>
          <w:rFonts w:ascii="宋体" w:hAnsi="宋体" w:cs="宋体" w:hint="eastAsia"/>
          <w:kern w:val="0"/>
          <w:sz w:val="24"/>
          <w:szCs w:val="24"/>
        </w:rPr>
        <w:t>、</w:t>
      </w:r>
      <w:r w:rsidRPr="00EB774C">
        <w:rPr>
          <w:rFonts w:ascii="宋体" w:hAnsi="宋体" w:cs="宋体"/>
          <w:kern w:val="0"/>
          <w:sz w:val="24"/>
          <w:szCs w:val="24"/>
        </w:rPr>
        <w:t>E</w:t>
      </w:r>
      <w:r w:rsidRPr="00EB774C">
        <w:rPr>
          <w:rFonts w:ascii="宋体" w:hAnsi="宋体" w:cs="宋体" w:hint="eastAsia"/>
          <w:kern w:val="0"/>
          <w:sz w:val="24"/>
          <w:szCs w:val="24"/>
        </w:rPr>
        <w:t>、</w:t>
      </w:r>
      <w:r w:rsidRPr="00EB774C">
        <w:rPr>
          <w:rFonts w:ascii="宋体" w:hAnsi="宋体" w:cs="宋体"/>
          <w:kern w:val="0"/>
          <w:sz w:val="24"/>
          <w:szCs w:val="24"/>
        </w:rPr>
        <w:t>F</w:t>
      </w:r>
      <w:r w:rsidRPr="00EB774C">
        <w:rPr>
          <w:rFonts w:ascii="宋体" w:hAnsi="宋体" w:cs="宋体" w:hint="eastAsia"/>
          <w:kern w:val="0"/>
          <w:sz w:val="24"/>
          <w:szCs w:val="24"/>
        </w:rPr>
        <w:t>六个能力层级均可有难易不同的考查。</w:t>
      </w:r>
    </w:p>
    <w:p w:rsidR="00177E4D" w:rsidRDefault="00177E4D" w:rsidP="00A54B1B">
      <w:pPr>
        <w:widowControl/>
        <w:shd w:val="clear" w:color="auto" w:fill="FFFFFF"/>
        <w:spacing w:beforeLines="50" w:afterLines="50" w:line="420" w:lineRule="exact"/>
        <w:jc w:val="left"/>
        <w:rPr>
          <w:rFonts w:asci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Ⅱ</w:t>
      </w:r>
      <w:r>
        <w:rPr>
          <w:rFonts w:ascii="宋体" w:cs="宋体"/>
          <w:b/>
          <w:color w:val="000000"/>
          <w:kern w:val="0"/>
          <w:sz w:val="24"/>
          <w:szCs w:val="24"/>
        </w:rPr>
        <w:t>.</w:t>
      </w: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考试内容</w:t>
      </w:r>
    </w:p>
    <w:p w:rsidR="00177E4D" w:rsidRPr="00E769C4" w:rsidRDefault="00177E4D" w:rsidP="00E769C4">
      <w:pPr>
        <w:widowControl/>
        <w:shd w:val="clear" w:color="auto" w:fill="FFFFFF"/>
        <w:spacing w:line="420" w:lineRule="exact"/>
        <w:jc w:val="left"/>
        <w:rPr>
          <w:rFonts w:ascii="宋体" w:cs="宋体"/>
          <w:b/>
          <w:color w:val="000000"/>
          <w:kern w:val="0"/>
          <w:sz w:val="24"/>
          <w:szCs w:val="24"/>
        </w:rPr>
      </w:pPr>
      <w:r>
        <w:rPr>
          <w:rFonts w:hint="eastAsia"/>
          <w:kern w:val="0"/>
        </w:rPr>
        <w:t>考试内容及相应的能力层级如下：</w:t>
      </w:r>
    </w:p>
    <w:p w:rsidR="00177E4D" w:rsidRPr="00E769C4" w:rsidRDefault="00177E4D" w:rsidP="00E769C4">
      <w:pPr>
        <w:spacing w:line="420" w:lineRule="exact"/>
        <w:rPr>
          <w:rFonts w:ascii="微软雅黑" w:eastAsia="微软雅黑" w:hAnsi="微软雅黑"/>
          <w:kern w:val="0"/>
          <w:szCs w:val="21"/>
        </w:rPr>
      </w:pPr>
      <w:r w:rsidRPr="00E769C4">
        <w:rPr>
          <w:rFonts w:hint="eastAsia"/>
        </w:rPr>
        <w:t>一、语言知识和语言表达</w:t>
      </w:r>
      <w:r w:rsidRPr="00E769C4">
        <w:br/>
      </w:r>
      <w:r>
        <w:t xml:space="preserve">    </w:t>
      </w:r>
      <w:r w:rsidRPr="00E769C4">
        <w:rPr>
          <w:rFonts w:hint="eastAsia"/>
        </w:rPr>
        <w:t>能识记基本的语言知识，掌握一定的语言表达技能。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1</w:t>
      </w:r>
      <w:r w:rsidRPr="00E769C4">
        <w:rPr>
          <w:rFonts w:hint="eastAsia"/>
        </w:rPr>
        <w:t>）识记</w:t>
      </w:r>
      <w:r w:rsidRPr="00E769C4">
        <w:t>A</w:t>
      </w:r>
      <w:r w:rsidRPr="00E769C4">
        <w:br/>
        <w:t xml:space="preserve">      </w:t>
      </w:r>
      <w:r w:rsidRPr="00E769C4">
        <w:rPr>
          <w:rFonts w:hint="eastAsia"/>
        </w:rPr>
        <w:t>①识记现代汉语普通话的字音</w:t>
      </w:r>
      <w:r w:rsidRPr="00E769C4">
        <w:br/>
        <w:t xml:space="preserve">      </w:t>
      </w:r>
      <w:r w:rsidRPr="00E769C4">
        <w:rPr>
          <w:rFonts w:hint="eastAsia"/>
        </w:rPr>
        <w:t>②识记现代汉字的字形</w:t>
      </w:r>
      <w:r w:rsidRPr="00E769C4">
        <w:br/>
        <w:t>  </w:t>
      </w:r>
      <w:r>
        <w:t xml:space="preserve">   </w:t>
      </w:r>
      <w:r w:rsidRPr="00E769C4">
        <w:rPr>
          <w:rFonts w:hint="eastAsia"/>
        </w:rPr>
        <w:t>（</w:t>
      </w:r>
      <w:r w:rsidRPr="00E769C4">
        <w:t>2</w:t>
      </w:r>
      <w:r w:rsidRPr="00E769C4">
        <w:rPr>
          <w:rFonts w:hint="eastAsia"/>
        </w:rPr>
        <w:t>）应用</w:t>
      </w:r>
      <w:r w:rsidRPr="00E769C4">
        <w:t>D</w:t>
      </w:r>
      <w:r w:rsidRPr="00E769C4">
        <w:br/>
        <w:t xml:space="preserve">      </w:t>
      </w:r>
      <w:r w:rsidRPr="00E769C4">
        <w:rPr>
          <w:rFonts w:hint="eastAsia"/>
        </w:rPr>
        <w:t>①正确使用标点符号</w:t>
      </w:r>
      <w:r w:rsidRPr="00E769C4">
        <w:br/>
        <w:t xml:space="preserve">      </w:t>
      </w:r>
      <w:r w:rsidRPr="00E769C4">
        <w:rPr>
          <w:rFonts w:hint="eastAsia"/>
        </w:rPr>
        <w:t>②正确使用词语</w:t>
      </w:r>
      <w:r w:rsidRPr="00E769C4">
        <w:t>(</w:t>
      </w:r>
      <w:r w:rsidRPr="00E769C4">
        <w:rPr>
          <w:rFonts w:hint="eastAsia"/>
        </w:rPr>
        <w:t>包括成语</w:t>
      </w:r>
      <w:r w:rsidRPr="00E769C4">
        <w:t>)</w:t>
      </w:r>
      <w:r w:rsidRPr="00E769C4">
        <w:br/>
        <w:t xml:space="preserve">      </w:t>
      </w:r>
      <w:r w:rsidRPr="00E769C4">
        <w:rPr>
          <w:rFonts w:hint="eastAsia"/>
        </w:rPr>
        <w:t>③辨析并修改病句</w:t>
      </w:r>
      <w:r w:rsidRPr="00E769C4">
        <w:t>(</w:t>
      </w:r>
      <w:r w:rsidRPr="00E769C4">
        <w:rPr>
          <w:rFonts w:hint="eastAsia"/>
        </w:rPr>
        <w:t>病句类型：语序不当、搭配不当、成分残缺或赘余、结构混乱、表意不明、不合逻辑</w:t>
      </w:r>
      <w:r w:rsidRPr="00E769C4">
        <w:t>)</w:t>
      </w:r>
      <w:r w:rsidRPr="00E769C4">
        <w:br/>
        <w:t xml:space="preserve">      </w:t>
      </w:r>
      <w:r w:rsidRPr="00E769C4">
        <w:rPr>
          <w:rFonts w:hint="eastAsia"/>
        </w:rPr>
        <w:t>④扩展语句，压缩语段</w:t>
      </w:r>
      <w:r w:rsidRPr="00E769C4">
        <w:br/>
        <w:t xml:space="preserve">      </w:t>
      </w:r>
      <w:r w:rsidRPr="00E769C4">
        <w:rPr>
          <w:rFonts w:hint="eastAsia"/>
        </w:rPr>
        <w:t>⑤选用、仿用、变换句式</w:t>
      </w:r>
      <w:r w:rsidRPr="00E769C4">
        <w:br/>
        <w:t xml:space="preserve">      </w:t>
      </w:r>
      <w:r w:rsidRPr="00E769C4">
        <w:rPr>
          <w:rFonts w:hint="eastAsia"/>
        </w:rPr>
        <w:t>⑥语言表达简明、连贯、得体</w:t>
      </w:r>
      <w:r w:rsidRPr="00E769C4">
        <w:br/>
        <w:t xml:space="preserve">      </w:t>
      </w:r>
      <w:r w:rsidRPr="00E769C4">
        <w:rPr>
          <w:rFonts w:hint="eastAsia"/>
        </w:rPr>
        <w:t>⑦正确运用常见的修辞方法</w:t>
      </w:r>
      <w:r w:rsidRPr="00E769C4">
        <w:t>(</w:t>
      </w:r>
      <w:r w:rsidRPr="00E769C4">
        <w:rPr>
          <w:rFonts w:hint="eastAsia"/>
        </w:rPr>
        <w:t>常见修辞方法：比喻、比拟、借代、夸张、对偶、排比、设问、反问</w:t>
      </w:r>
      <w:r w:rsidRPr="00E769C4">
        <w:t>)</w:t>
      </w:r>
      <w:r w:rsidRPr="00E769C4">
        <w:br/>
      </w:r>
      <w:r w:rsidRPr="00E769C4">
        <w:rPr>
          <w:rFonts w:hint="eastAsia"/>
        </w:rPr>
        <w:t>二、文学常识和名句名篇</w:t>
      </w:r>
      <w:r w:rsidRPr="00E769C4">
        <w:br/>
      </w:r>
      <w:r>
        <w:t xml:space="preserve">     </w:t>
      </w:r>
      <w:r w:rsidRPr="00E769C4">
        <w:rPr>
          <w:rFonts w:hint="eastAsia"/>
        </w:rPr>
        <w:t>能识记文学常识，默写常见的名句名篇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1</w:t>
      </w:r>
      <w:r w:rsidRPr="00E769C4">
        <w:rPr>
          <w:rFonts w:hint="eastAsia"/>
        </w:rPr>
        <w:t>）识记</w:t>
      </w:r>
      <w:r w:rsidRPr="00E769C4">
        <w:t>A</w:t>
      </w:r>
      <w:r w:rsidRPr="00E769C4">
        <w:br/>
        <w:t xml:space="preserve">      </w:t>
      </w:r>
      <w:r w:rsidRPr="00E769C4">
        <w:rPr>
          <w:rFonts w:hint="eastAsia"/>
        </w:rPr>
        <w:t>①识记中国重要作家的时代及代表作</w:t>
      </w:r>
      <w:r w:rsidRPr="00E769C4">
        <w:br/>
        <w:t xml:space="preserve">      </w:t>
      </w:r>
      <w:r w:rsidRPr="00E769C4">
        <w:rPr>
          <w:rFonts w:hint="eastAsia"/>
        </w:rPr>
        <w:t>②识记外国重要作家的国别及代表作</w:t>
      </w:r>
      <w:r w:rsidRPr="00E769C4">
        <w:br/>
        <w:t xml:space="preserve">      </w:t>
      </w:r>
      <w:r w:rsidRPr="00E769C4">
        <w:rPr>
          <w:rFonts w:hint="eastAsia"/>
        </w:rPr>
        <w:t>③识记文学体裁常识</w:t>
      </w:r>
      <w:r w:rsidRPr="00E769C4">
        <w:br/>
        <w:t xml:space="preserve">      </w:t>
      </w:r>
      <w:r w:rsidRPr="00E769C4">
        <w:rPr>
          <w:rFonts w:hint="eastAsia"/>
        </w:rPr>
        <w:t>④默写常见的名句名篇</w:t>
      </w:r>
    </w:p>
    <w:p w:rsidR="00177E4D" w:rsidRPr="00E769C4" w:rsidRDefault="00177E4D" w:rsidP="00436DAE">
      <w:pPr>
        <w:spacing w:line="420" w:lineRule="exact"/>
        <w:ind w:left="31680" w:hangingChars="200" w:firstLine="31680"/>
      </w:pPr>
      <w:r w:rsidRPr="00E769C4">
        <w:rPr>
          <w:rFonts w:hint="eastAsia"/>
        </w:rPr>
        <w:t>三、古代诗文阅读</w:t>
      </w:r>
      <w:r w:rsidRPr="00E769C4">
        <w:br/>
      </w:r>
      <w:r w:rsidRPr="00E769C4">
        <w:rPr>
          <w:rFonts w:hint="eastAsia"/>
        </w:rPr>
        <w:t>能阅读浅易的古代诗文。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1</w:t>
      </w:r>
      <w:r w:rsidRPr="00E769C4">
        <w:rPr>
          <w:rFonts w:hint="eastAsia"/>
        </w:rPr>
        <w:t>）理解</w:t>
      </w:r>
      <w:r w:rsidRPr="00E769C4">
        <w:t>B</w:t>
      </w:r>
      <w:r w:rsidRPr="00E769C4">
        <w:br/>
        <w:t xml:space="preserve">      </w:t>
      </w:r>
      <w:r w:rsidRPr="00E769C4">
        <w:rPr>
          <w:rFonts w:hint="eastAsia"/>
        </w:rPr>
        <w:t>①理解常见实词在文中的含义</w:t>
      </w:r>
      <w:r w:rsidRPr="00E769C4">
        <w:br/>
        <w:t xml:space="preserve">      </w:t>
      </w:r>
      <w:r w:rsidRPr="00E769C4">
        <w:rPr>
          <w:rFonts w:hint="eastAsia"/>
        </w:rPr>
        <w:t>②了解常见文言虚词在文中的用法</w:t>
      </w:r>
      <w:r w:rsidRPr="00E769C4">
        <w:br/>
        <w:t>  </w:t>
      </w:r>
      <w:r>
        <w:t xml:space="preserve">    </w:t>
      </w:r>
      <w:r w:rsidRPr="00E769C4">
        <w:rPr>
          <w:rFonts w:hint="eastAsia"/>
        </w:rPr>
        <w:t>常见文言虚词：而、何、乎、乃、其、且、然、若、所、为、蔫、也、以、矣、因、于、与、则、者、之</w:t>
      </w:r>
      <w:r w:rsidRPr="00E769C4">
        <w:br/>
        <w:t xml:space="preserve">      </w:t>
      </w:r>
      <w:r w:rsidRPr="00E769C4">
        <w:rPr>
          <w:rFonts w:hint="eastAsia"/>
        </w:rPr>
        <w:t>③理解与现代汉语不同的句式和用法</w:t>
      </w:r>
      <w:r w:rsidRPr="00E769C4">
        <w:t>(</w:t>
      </w:r>
      <w:r w:rsidRPr="00E769C4">
        <w:rPr>
          <w:rFonts w:hint="eastAsia"/>
        </w:rPr>
        <w:t>不同的句式和用法：判断句、被动句、宾语前置、成分省略和词类活用</w:t>
      </w:r>
      <w:r w:rsidRPr="00E769C4">
        <w:t>)</w:t>
      </w:r>
      <w:r w:rsidRPr="00E769C4">
        <w:br/>
        <w:t xml:space="preserve">      </w:t>
      </w:r>
      <w:r w:rsidRPr="00E769C4">
        <w:rPr>
          <w:rFonts w:hint="eastAsia"/>
        </w:rPr>
        <w:t>④理解并翻译文中的句子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2</w:t>
      </w:r>
      <w:r w:rsidRPr="00E769C4">
        <w:rPr>
          <w:rFonts w:hint="eastAsia"/>
        </w:rPr>
        <w:t>）分析综合</w:t>
      </w:r>
      <w:r w:rsidRPr="00E769C4">
        <w:t>C</w:t>
      </w:r>
      <w:r w:rsidRPr="00E769C4">
        <w:br/>
        <w:t xml:space="preserve">      </w:t>
      </w:r>
      <w:r w:rsidRPr="00E769C4">
        <w:rPr>
          <w:rFonts w:hint="eastAsia"/>
        </w:rPr>
        <w:t>①筛选并提取文中的信息</w:t>
      </w:r>
      <w:r w:rsidRPr="00E769C4">
        <w:br/>
        <w:t xml:space="preserve">      </w:t>
      </w:r>
      <w:r w:rsidRPr="00E769C4">
        <w:rPr>
          <w:rFonts w:hint="eastAsia"/>
        </w:rPr>
        <w:t>②归纳内容要点，概括中心思想</w:t>
      </w:r>
      <w:r w:rsidRPr="00E769C4">
        <w:br/>
        <w:t xml:space="preserve">      </w:t>
      </w:r>
      <w:r w:rsidRPr="00E769C4">
        <w:rPr>
          <w:rFonts w:hint="eastAsia"/>
        </w:rPr>
        <w:t>③分析概括作者在文中的观点态度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3</w:t>
      </w:r>
      <w:r w:rsidRPr="00E769C4">
        <w:rPr>
          <w:rFonts w:hint="eastAsia"/>
        </w:rPr>
        <w:t>）鉴赏评价</w:t>
      </w:r>
      <w:r w:rsidRPr="00E769C4">
        <w:t>E</w:t>
      </w:r>
      <w:r w:rsidRPr="00E769C4">
        <w:br/>
        <w:t xml:space="preserve">      </w:t>
      </w:r>
      <w:r w:rsidRPr="00E769C4">
        <w:rPr>
          <w:rFonts w:hint="eastAsia"/>
        </w:rPr>
        <w:t>①鉴赏文学作品的形象、语言和表达技巧</w:t>
      </w:r>
      <w:r w:rsidRPr="00E769C4">
        <w:br/>
        <w:t xml:space="preserve">      </w:t>
      </w:r>
      <w:r w:rsidRPr="00E769C4">
        <w:rPr>
          <w:rFonts w:hint="eastAsia"/>
        </w:rPr>
        <w:t>②评价文学作品的思想内容</w:t>
      </w:r>
    </w:p>
    <w:p w:rsidR="00177E4D" w:rsidRDefault="00177E4D" w:rsidP="00436DAE">
      <w:pPr>
        <w:spacing w:line="420" w:lineRule="exact"/>
        <w:ind w:left="31680" w:hangingChars="200" w:firstLine="31680"/>
      </w:pPr>
      <w:r w:rsidRPr="00E769C4">
        <w:rPr>
          <w:rFonts w:hint="eastAsia"/>
        </w:rPr>
        <w:t>四、现代文阅读</w:t>
      </w:r>
      <w:r w:rsidRPr="00E769C4">
        <w:br/>
      </w:r>
      <w:r w:rsidRPr="00E769C4">
        <w:rPr>
          <w:rFonts w:hint="eastAsia"/>
        </w:rPr>
        <w:t>能阅读一般社会科学类、自然科学类文章和文学作品。</w:t>
      </w:r>
    </w:p>
    <w:p w:rsidR="00177E4D" w:rsidRPr="00E769C4" w:rsidRDefault="00177E4D" w:rsidP="00436DAE">
      <w:pPr>
        <w:spacing w:line="420" w:lineRule="exact"/>
        <w:ind w:leftChars="200" w:left="31680"/>
      </w:pPr>
      <w:r w:rsidRPr="00E769C4">
        <w:rPr>
          <w:rFonts w:hint="eastAsia"/>
        </w:rPr>
        <w:t>（</w:t>
      </w:r>
      <w:r w:rsidRPr="00E769C4">
        <w:t>1</w:t>
      </w:r>
      <w:r w:rsidRPr="00E769C4">
        <w:rPr>
          <w:rFonts w:hint="eastAsia"/>
        </w:rPr>
        <w:t>）理解</w:t>
      </w:r>
      <w:r>
        <w:t>B</w:t>
      </w:r>
      <w:r>
        <w:br/>
        <w:t>  </w:t>
      </w:r>
      <w:r w:rsidRPr="00E769C4">
        <w:rPr>
          <w:rFonts w:hint="eastAsia"/>
        </w:rPr>
        <w:t>①理解文中重要词语的含义</w:t>
      </w:r>
      <w:r w:rsidRPr="00E769C4">
        <w:br/>
        <w:t>  </w:t>
      </w:r>
      <w:r w:rsidRPr="00E769C4">
        <w:rPr>
          <w:rFonts w:hint="eastAsia"/>
        </w:rPr>
        <w:t>②理解并解释文中重要的句子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2</w:t>
      </w:r>
      <w:r w:rsidRPr="00E769C4">
        <w:rPr>
          <w:rFonts w:hint="eastAsia"/>
        </w:rPr>
        <w:t>）分析综合</w:t>
      </w:r>
      <w:r w:rsidRPr="00E769C4">
        <w:t>C</w:t>
      </w:r>
      <w:r w:rsidRPr="00E769C4">
        <w:br/>
        <w:t xml:space="preserve">      </w:t>
      </w:r>
      <w:r w:rsidRPr="00E769C4">
        <w:rPr>
          <w:rFonts w:hint="eastAsia"/>
        </w:rPr>
        <w:t>①筛选并提取文中的信息</w:t>
      </w:r>
      <w:r w:rsidRPr="00E769C4">
        <w:br/>
        <w:t xml:space="preserve">      </w:t>
      </w:r>
      <w:r w:rsidRPr="00E769C4">
        <w:rPr>
          <w:rFonts w:hint="eastAsia"/>
        </w:rPr>
        <w:t>②分析文章结构，把握文章思路</w:t>
      </w:r>
      <w:r w:rsidRPr="00E769C4">
        <w:br/>
        <w:t xml:space="preserve">      </w:t>
      </w:r>
      <w:r w:rsidRPr="00E769C4">
        <w:rPr>
          <w:rFonts w:hint="eastAsia"/>
        </w:rPr>
        <w:t>③归纳内容要点，概括中心思想</w:t>
      </w:r>
      <w:r w:rsidRPr="00E769C4">
        <w:br/>
        <w:t xml:space="preserve">      </w:t>
      </w:r>
      <w:r w:rsidRPr="00E769C4">
        <w:rPr>
          <w:rFonts w:hint="eastAsia"/>
        </w:rPr>
        <w:t>④分析概括作者在文中的观点态度</w:t>
      </w:r>
      <w:r w:rsidRPr="00E769C4">
        <w:br/>
        <w:t xml:space="preserve">      </w:t>
      </w:r>
      <w:r w:rsidRPr="00E769C4">
        <w:rPr>
          <w:rFonts w:hint="eastAsia"/>
        </w:rPr>
        <w:t>⑤根据文章内容进行推断和想象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3</w:t>
      </w:r>
      <w:r w:rsidRPr="00E769C4">
        <w:rPr>
          <w:rFonts w:hint="eastAsia"/>
        </w:rPr>
        <w:t>）鉴赏评价</w:t>
      </w:r>
      <w:r w:rsidRPr="00E769C4">
        <w:t>E</w:t>
      </w:r>
      <w:r w:rsidRPr="00E769C4">
        <w:br/>
        <w:t xml:space="preserve">      </w:t>
      </w:r>
      <w:r w:rsidRPr="00E769C4">
        <w:rPr>
          <w:rFonts w:hint="eastAsia"/>
        </w:rPr>
        <w:t>①鉴赏文学作品的形象、语言、表达技巧</w:t>
      </w:r>
      <w:r w:rsidRPr="00E769C4">
        <w:br/>
        <w:t xml:space="preserve">      </w:t>
      </w:r>
      <w:r w:rsidRPr="00E769C4">
        <w:rPr>
          <w:rFonts w:hint="eastAsia"/>
        </w:rPr>
        <w:t>②评价文章的思想内容和作者的观点态度</w:t>
      </w:r>
    </w:p>
    <w:p w:rsidR="00177E4D" w:rsidRPr="00E769C4" w:rsidRDefault="00177E4D" w:rsidP="00436DAE">
      <w:pPr>
        <w:spacing w:line="420" w:lineRule="exact"/>
        <w:ind w:firstLineChars="200" w:firstLine="31680"/>
      </w:pPr>
      <w:r w:rsidRPr="00E769C4">
        <w:rPr>
          <w:rFonts w:hint="eastAsia"/>
        </w:rPr>
        <w:t>（</w:t>
      </w:r>
      <w:r w:rsidRPr="00E769C4">
        <w:t>4</w:t>
      </w:r>
      <w:r w:rsidRPr="00E769C4">
        <w:rPr>
          <w:rFonts w:hint="eastAsia"/>
        </w:rPr>
        <w:t>）探究</w:t>
      </w:r>
      <w:r w:rsidRPr="00E769C4">
        <w:t>F</w:t>
      </w:r>
    </w:p>
    <w:p w:rsidR="00177E4D" w:rsidRPr="00E769C4" w:rsidRDefault="00177E4D" w:rsidP="00436DAE">
      <w:pPr>
        <w:spacing w:line="420" w:lineRule="exact"/>
        <w:ind w:firstLineChars="250" w:firstLine="31680"/>
      </w:pPr>
      <w:r w:rsidRPr="00E769C4">
        <w:rPr>
          <w:rFonts w:hint="eastAsia"/>
        </w:rPr>
        <w:t>①从不同角度和层面发掘文本反映的人生价值和时代精神</w:t>
      </w:r>
    </w:p>
    <w:p w:rsidR="00177E4D" w:rsidRPr="00E769C4" w:rsidRDefault="00177E4D" w:rsidP="00436DAE">
      <w:pPr>
        <w:spacing w:line="420" w:lineRule="exact"/>
        <w:ind w:firstLineChars="250" w:firstLine="31680"/>
      </w:pPr>
      <w:r w:rsidRPr="00E769C4">
        <w:rPr>
          <w:rFonts w:hint="eastAsia"/>
        </w:rPr>
        <w:t>②探讨作者的写作背景和写作意图</w:t>
      </w:r>
    </w:p>
    <w:p w:rsidR="00177E4D" w:rsidRPr="00E769C4" w:rsidRDefault="00177E4D" w:rsidP="00436DAE">
      <w:pPr>
        <w:spacing w:line="420" w:lineRule="exact"/>
        <w:ind w:firstLineChars="250" w:firstLine="31680"/>
      </w:pPr>
      <w:r w:rsidRPr="00E769C4">
        <w:rPr>
          <w:rFonts w:hint="eastAsia"/>
        </w:rPr>
        <w:t>③探究文本中的某些问题，提出自己的见解</w:t>
      </w:r>
    </w:p>
    <w:p w:rsidR="00177E4D" w:rsidRPr="00E769C4" w:rsidRDefault="00177E4D" w:rsidP="00436DAE">
      <w:pPr>
        <w:spacing w:line="420" w:lineRule="exact"/>
        <w:ind w:left="31680" w:hangingChars="250" w:firstLine="31680"/>
      </w:pPr>
      <w:r w:rsidRPr="00E769C4">
        <w:rPr>
          <w:rFonts w:hint="eastAsia"/>
        </w:rPr>
        <w:t>五、写作</w:t>
      </w:r>
      <w:r w:rsidRPr="00E769C4">
        <w:br/>
      </w:r>
      <w:r w:rsidRPr="00E769C4">
        <w:rPr>
          <w:rFonts w:hint="eastAsia"/>
        </w:rPr>
        <w:t>能写记叙文、议论文、说明文及常用应用文。</w:t>
      </w:r>
    </w:p>
    <w:p w:rsidR="00177E4D" w:rsidRPr="00E769C4" w:rsidRDefault="00177E4D" w:rsidP="00436DAE">
      <w:pPr>
        <w:spacing w:line="420" w:lineRule="exact"/>
        <w:ind w:firstLineChars="250" w:firstLine="31680"/>
      </w:pPr>
      <w:r w:rsidRPr="00E769C4">
        <w:rPr>
          <w:rFonts w:hint="eastAsia"/>
        </w:rPr>
        <w:t>作文考试的要求分为基础等级和发展等级。</w:t>
      </w:r>
    </w:p>
    <w:p w:rsidR="00177E4D" w:rsidRPr="00E769C4" w:rsidRDefault="00177E4D" w:rsidP="00436DAE">
      <w:pPr>
        <w:spacing w:line="420" w:lineRule="exact"/>
        <w:ind w:firstLineChars="250" w:firstLine="31680"/>
      </w:pPr>
      <w:r w:rsidRPr="00E769C4">
        <w:rPr>
          <w:rFonts w:hint="eastAsia"/>
        </w:rPr>
        <w:t>（</w:t>
      </w:r>
      <w:r w:rsidRPr="00E769C4">
        <w:t>1</w:t>
      </w:r>
      <w:r w:rsidRPr="00E769C4">
        <w:rPr>
          <w:rFonts w:hint="eastAsia"/>
        </w:rPr>
        <w:t>）基础等级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①符合题意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②符合文体要求</w:t>
      </w:r>
      <w:r w:rsidRPr="00E769C4">
        <w:br/>
      </w:r>
      <w:r w:rsidRPr="00E769C4">
        <w:rPr>
          <w:rFonts w:hint="eastAsia"/>
        </w:rPr>
        <w:t xml:space="preserve">　　</w:t>
      </w:r>
      <w:r w:rsidRPr="00E769C4">
        <w:t xml:space="preserve">  </w:t>
      </w:r>
      <w:fldSimple w:instr=" = 3 \* GB3 \* MERGEFORMAT ">
        <w:r w:rsidRPr="00E769C4">
          <w:rPr>
            <w:rFonts w:hint="eastAsia"/>
          </w:rPr>
          <w:t>③</w:t>
        </w:r>
      </w:fldSimple>
      <w:r w:rsidRPr="00E769C4">
        <w:rPr>
          <w:rFonts w:hint="eastAsia"/>
        </w:rPr>
        <w:t>感情真挚，思想健康</w:t>
      </w:r>
      <w:r w:rsidRPr="00E769C4">
        <w:br/>
      </w:r>
      <w:r w:rsidRPr="00E769C4">
        <w:rPr>
          <w:rFonts w:hint="eastAsia"/>
        </w:rPr>
        <w:t xml:space="preserve">　</w:t>
      </w:r>
      <w:r w:rsidRPr="00E769C4">
        <w:t xml:space="preserve">   </w:t>
      </w:r>
      <w:r>
        <w:t xml:space="preserve"> </w:t>
      </w:r>
      <w:fldSimple w:instr=" = 4 \* GB3 \* MERGEFORMAT ">
        <w:r w:rsidRPr="00E769C4">
          <w:rPr>
            <w:rFonts w:hint="eastAsia"/>
          </w:rPr>
          <w:t>④</w:t>
        </w:r>
      </w:fldSimple>
      <w:r w:rsidRPr="00E769C4">
        <w:rPr>
          <w:rFonts w:hint="eastAsia"/>
        </w:rPr>
        <w:t>内容充实，中心明确</w:t>
      </w:r>
      <w:r w:rsidRPr="00E769C4">
        <w:br/>
      </w:r>
      <w:r w:rsidRPr="00E769C4">
        <w:rPr>
          <w:rFonts w:hint="eastAsia"/>
        </w:rPr>
        <w:t xml:space="preserve">　　</w:t>
      </w:r>
      <w:r w:rsidRPr="00E769C4">
        <w:t xml:space="preserve">  </w:t>
      </w:r>
      <w:fldSimple w:instr=" = 5 \* GB3 \* MERGEFORMAT ">
        <w:r w:rsidRPr="00E769C4">
          <w:rPr>
            <w:rFonts w:hint="eastAsia"/>
          </w:rPr>
          <w:t>⑤</w:t>
        </w:r>
      </w:fldSimple>
      <w:r w:rsidRPr="00E769C4">
        <w:rPr>
          <w:rFonts w:hint="eastAsia"/>
        </w:rPr>
        <w:t>语言通顺，结构完整</w:t>
      </w:r>
      <w:r w:rsidRPr="00E769C4">
        <w:br/>
      </w:r>
      <w:r w:rsidRPr="00E769C4">
        <w:rPr>
          <w:rFonts w:hint="eastAsia"/>
        </w:rPr>
        <w:t xml:space="preserve">　　</w:t>
      </w:r>
      <w:r w:rsidRPr="00E769C4">
        <w:t xml:space="preserve">  </w:t>
      </w:r>
      <w:fldSimple w:instr=" = 6 \* GB3 \* MERGEFORMAT ">
        <w:r w:rsidRPr="00E769C4">
          <w:rPr>
            <w:rFonts w:hint="eastAsia"/>
          </w:rPr>
          <w:t>⑥</w:t>
        </w:r>
      </w:fldSimple>
      <w:r w:rsidRPr="00E769C4">
        <w:rPr>
          <w:rFonts w:hint="eastAsia"/>
        </w:rPr>
        <w:t>标点正确，不写错别字（每一个错别字扣</w:t>
      </w:r>
      <w:r w:rsidRPr="00E769C4">
        <w:t>1</w:t>
      </w:r>
      <w:r w:rsidRPr="00E769C4">
        <w:rPr>
          <w:rFonts w:hint="eastAsia"/>
        </w:rPr>
        <w:t>分，重复的不计）</w:t>
      </w:r>
    </w:p>
    <w:p w:rsidR="00177E4D" w:rsidRDefault="00177E4D" w:rsidP="00436DAE">
      <w:pPr>
        <w:pStyle w:val="NormalWeb"/>
        <w:spacing w:before="0" w:beforeAutospacing="0" w:after="0" w:afterAutospacing="0" w:line="420" w:lineRule="exact"/>
        <w:ind w:firstLineChars="245" w:firstLine="31680"/>
      </w:pPr>
      <w:r w:rsidRPr="00E769C4">
        <w:rPr>
          <w:rFonts w:hint="eastAsia"/>
        </w:rPr>
        <w:t>（</w:t>
      </w:r>
      <w:r w:rsidRPr="00E769C4">
        <w:t>2</w:t>
      </w:r>
      <w:r w:rsidRPr="00E769C4">
        <w:rPr>
          <w:rFonts w:hint="eastAsia"/>
        </w:rPr>
        <w:t>）发展等级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①深刻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透过现象深入本质，揭示事物内在的因果关系，观点具有启发作用。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②丰富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材料丰富，论据充实，形象丰满，意境深远。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③有文采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用词贴切，句式灵活，善于运用修辞手法，文句有表现力。</w:t>
      </w:r>
      <w:r w:rsidRPr="00E769C4">
        <w:br/>
      </w:r>
      <w:r w:rsidRPr="00E769C4">
        <w:rPr>
          <w:rFonts w:hint="eastAsia"/>
        </w:rPr>
        <w:t xml:space="preserve">　</w:t>
      </w:r>
      <w:r w:rsidRPr="00E769C4">
        <w:t xml:space="preserve">   </w:t>
      </w:r>
      <w:r>
        <w:t xml:space="preserve"> </w:t>
      </w:r>
      <w:fldSimple w:instr=" = 4 \* GB3 \* MERGEFORMAT ">
        <w:r w:rsidRPr="00E769C4">
          <w:rPr>
            <w:rFonts w:hint="eastAsia"/>
          </w:rPr>
          <w:t>④</w:t>
        </w:r>
      </w:fldSimple>
      <w:r w:rsidRPr="00E769C4">
        <w:rPr>
          <w:rFonts w:hint="eastAsia"/>
        </w:rPr>
        <w:t>有创新</w:t>
      </w:r>
      <w:r w:rsidRPr="00E769C4">
        <w:br/>
      </w:r>
      <w:r w:rsidRPr="00E769C4">
        <w:rPr>
          <w:rFonts w:hint="eastAsia"/>
        </w:rPr>
        <w:t xml:space="preserve">　　</w:t>
      </w:r>
      <w:r>
        <w:t xml:space="preserve">  </w:t>
      </w:r>
      <w:r w:rsidRPr="00E769C4">
        <w:rPr>
          <w:rFonts w:hint="eastAsia"/>
        </w:rPr>
        <w:t>见解新颖，材料新鲜，构思新巧，推理想象有独到之处，有个性色彩。</w:t>
      </w:r>
      <w:r w:rsidRPr="00E769C4">
        <w:br/>
      </w:r>
      <w:r>
        <w:rPr>
          <w:rFonts w:hint="eastAsia"/>
          <w:b/>
        </w:rPr>
        <w:t>Ⅲ</w:t>
      </w:r>
      <w:r>
        <w:rPr>
          <w:b/>
        </w:rPr>
        <w:t>.</w:t>
      </w:r>
      <w:r>
        <w:rPr>
          <w:rFonts w:hint="eastAsia"/>
          <w:b/>
        </w:rPr>
        <w:t>考试形式及试卷结构</w:t>
      </w:r>
      <w:r>
        <w:rPr>
          <w:b/>
        </w:rPr>
        <w:br/>
        <w:t xml:space="preserve">     </w:t>
      </w:r>
      <w:r>
        <w:rPr>
          <w:rFonts w:hint="eastAsia"/>
        </w:rPr>
        <w:t>一、答卷方式：闭卷、笔试。</w:t>
      </w:r>
    </w:p>
    <w:p w:rsidR="00177E4D" w:rsidRPr="00436DAE" w:rsidRDefault="00177E4D" w:rsidP="00E769C4">
      <w:pPr>
        <w:pStyle w:val="NormalWeb"/>
        <w:spacing w:before="0" w:beforeAutospacing="0" w:after="0" w:afterAutospacing="0" w:line="420" w:lineRule="exact"/>
        <w:ind w:left="551"/>
      </w:pPr>
      <w:r w:rsidRPr="00436DAE">
        <w:rPr>
          <w:rFonts w:hint="eastAsia"/>
        </w:rPr>
        <w:t>二、考试时间：</w:t>
      </w:r>
      <w:r w:rsidRPr="00436DAE">
        <w:t>90</w:t>
      </w:r>
      <w:r w:rsidRPr="00436DAE">
        <w:rPr>
          <w:rFonts w:hint="eastAsia"/>
        </w:rPr>
        <w:t>分钟。</w:t>
      </w:r>
    </w:p>
    <w:p w:rsidR="00177E4D" w:rsidRPr="00436DAE" w:rsidRDefault="00177E4D" w:rsidP="00436DAE">
      <w:pPr>
        <w:pStyle w:val="NormalWeb"/>
        <w:spacing w:before="0" w:beforeAutospacing="0" w:after="0" w:afterAutospacing="0" w:line="420" w:lineRule="exact"/>
        <w:ind w:firstLineChars="245" w:firstLine="31680"/>
      </w:pPr>
      <w:r w:rsidRPr="00436DAE">
        <w:rPr>
          <w:rFonts w:hint="eastAsia"/>
        </w:rPr>
        <w:t>三、卷面赋分：试卷总分</w:t>
      </w:r>
      <w:r w:rsidRPr="00436DAE">
        <w:t>100</w:t>
      </w:r>
      <w:r w:rsidRPr="00436DAE">
        <w:rPr>
          <w:rFonts w:hint="eastAsia"/>
        </w:rPr>
        <w:t>分。</w:t>
      </w:r>
    </w:p>
    <w:p w:rsidR="00177E4D" w:rsidRPr="00436DAE" w:rsidRDefault="00177E4D" w:rsidP="00436DAE">
      <w:pPr>
        <w:pStyle w:val="NormalWeb"/>
        <w:spacing w:before="0" w:beforeAutospacing="0" w:after="0" w:afterAutospacing="0" w:line="420" w:lineRule="exact"/>
        <w:ind w:firstLineChars="245" w:firstLine="31680"/>
      </w:pPr>
      <w:r w:rsidRPr="00436DAE">
        <w:rPr>
          <w:rFonts w:hint="eastAsia"/>
        </w:rPr>
        <w:t>四、题型：试卷由容易题、中等题和难题组成，以中等题为主</w:t>
      </w:r>
      <w:bookmarkStart w:id="0" w:name="_GoBack"/>
      <w:bookmarkEnd w:id="0"/>
      <w:r w:rsidRPr="00436DAE">
        <w:rPr>
          <w:rFonts w:hint="eastAsia"/>
        </w:rPr>
        <w:t>。</w:t>
      </w:r>
    </w:p>
    <w:p w:rsidR="00177E4D" w:rsidRDefault="00177E4D" w:rsidP="00436DAE">
      <w:pPr>
        <w:widowControl/>
        <w:shd w:val="clear" w:color="auto" w:fill="FFFFFF"/>
        <w:spacing w:line="420" w:lineRule="exact"/>
        <w:ind w:firstLineChars="200" w:firstLine="31680"/>
        <w:jc w:val="left"/>
        <w:rPr>
          <w:rFonts w:ascii="宋体" w:cs="宋体"/>
          <w:color w:val="FF0000"/>
          <w:kern w:val="0"/>
          <w:sz w:val="24"/>
          <w:szCs w:val="24"/>
        </w:rPr>
      </w:pPr>
    </w:p>
    <w:p w:rsidR="00177E4D" w:rsidRPr="005D7664" w:rsidRDefault="00177E4D" w:rsidP="006112A7">
      <w:pPr>
        <w:widowControl/>
        <w:shd w:val="clear" w:color="auto" w:fill="FFFFFF"/>
        <w:spacing w:line="420" w:lineRule="exact"/>
        <w:ind w:firstLineChars="2300" w:firstLine="31680"/>
        <w:jc w:val="left"/>
        <w:rPr>
          <w:color w:val="FF0000"/>
        </w:rPr>
      </w:pPr>
      <w:r>
        <w:rPr>
          <w:rFonts w:ascii="宋体" w:hAnsi="宋体" w:cs="宋体" w:hint="eastAsia"/>
          <w:kern w:val="0"/>
          <w:sz w:val="24"/>
          <w:szCs w:val="24"/>
        </w:rPr>
        <w:t>二○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8"/>
        </w:smartTagPr>
        <w:r>
          <w:rPr>
            <w:rFonts w:ascii="宋体" w:hAnsi="宋体" w:cs="宋体" w:hint="eastAsia"/>
            <w:kern w:val="0"/>
            <w:sz w:val="24"/>
            <w:szCs w:val="24"/>
          </w:rPr>
          <w:t>一八年十二月二十日</w:t>
        </w:r>
      </w:smartTag>
    </w:p>
    <w:sectPr w:rsidR="00177E4D" w:rsidRPr="005D7664" w:rsidSect="004A6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E4D" w:rsidRDefault="00177E4D" w:rsidP="001C1EF6">
      <w:r>
        <w:separator/>
      </w:r>
    </w:p>
  </w:endnote>
  <w:endnote w:type="continuationSeparator" w:id="0">
    <w:p w:rsidR="00177E4D" w:rsidRDefault="00177E4D" w:rsidP="001C1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E4D" w:rsidRDefault="00177E4D" w:rsidP="001C1EF6">
      <w:r>
        <w:separator/>
      </w:r>
    </w:p>
  </w:footnote>
  <w:footnote w:type="continuationSeparator" w:id="0">
    <w:p w:rsidR="00177E4D" w:rsidRDefault="00177E4D" w:rsidP="001C1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26E"/>
    <w:rsid w:val="00047A8C"/>
    <w:rsid w:val="000520E6"/>
    <w:rsid w:val="00177E4D"/>
    <w:rsid w:val="0019388F"/>
    <w:rsid w:val="001C1EF6"/>
    <w:rsid w:val="001F626E"/>
    <w:rsid w:val="0022505D"/>
    <w:rsid w:val="00244737"/>
    <w:rsid w:val="00266D8E"/>
    <w:rsid w:val="002767A9"/>
    <w:rsid w:val="002D1503"/>
    <w:rsid w:val="003621DE"/>
    <w:rsid w:val="00386E3D"/>
    <w:rsid w:val="0039455C"/>
    <w:rsid w:val="00436DAE"/>
    <w:rsid w:val="004A6CC5"/>
    <w:rsid w:val="004B3741"/>
    <w:rsid w:val="005B2A65"/>
    <w:rsid w:val="005D7664"/>
    <w:rsid w:val="005E14EC"/>
    <w:rsid w:val="006112A7"/>
    <w:rsid w:val="00670C9E"/>
    <w:rsid w:val="00676D79"/>
    <w:rsid w:val="00694017"/>
    <w:rsid w:val="006F3D4F"/>
    <w:rsid w:val="006F467C"/>
    <w:rsid w:val="00710520"/>
    <w:rsid w:val="0076671D"/>
    <w:rsid w:val="00781A81"/>
    <w:rsid w:val="007F0C1B"/>
    <w:rsid w:val="007F3A46"/>
    <w:rsid w:val="008143E1"/>
    <w:rsid w:val="00832A18"/>
    <w:rsid w:val="00896BC1"/>
    <w:rsid w:val="00933380"/>
    <w:rsid w:val="0098798B"/>
    <w:rsid w:val="009B681D"/>
    <w:rsid w:val="009C7B1F"/>
    <w:rsid w:val="00A17688"/>
    <w:rsid w:val="00A54B1B"/>
    <w:rsid w:val="00B53561"/>
    <w:rsid w:val="00B56DC9"/>
    <w:rsid w:val="00C65155"/>
    <w:rsid w:val="00C803EA"/>
    <w:rsid w:val="00C91BF9"/>
    <w:rsid w:val="00CE6C2D"/>
    <w:rsid w:val="00D243D4"/>
    <w:rsid w:val="00D3320F"/>
    <w:rsid w:val="00D335B1"/>
    <w:rsid w:val="00D72FB5"/>
    <w:rsid w:val="00DD6DE7"/>
    <w:rsid w:val="00E26E50"/>
    <w:rsid w:val="00E769C4"/>
    <w:rsid w:val="00E82C85"/>
    <w:rsid w:val="00EB774C"/>
    <w:rsid w:val="00F773D0"/>
    <w:rsid w:val="033C6882"/>
    <w:rsid w:val="107A2D79"/>
    <w:rsid w:val="147831D5"/>
    <w:rsid w:val="14D60701"/>
    <w:rsid w:val="246A77DB"/>
    <w:rsid w:val="28C50AA0"/>
    <w:rsid w:val="35630EDC"/>
    <w:rsid w:val="488D7EA5"/>
    <w:rsid w:val="50502D6C"/>
    <w:rsid w:val="5B4A71F7"/>
    <w:rsid w:val="5D6E7176"/>
    <w:rsid w:val="640E036B"/>
    <w:rsid w:val="6BB86168"/>
    <w:rsid w:val="6D8379C4"/>
    <w:rsid w:val="71C17BCA"/>
    <w:rsid w:val="750C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CC5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A6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6CC5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A6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A6CC5"/>
    <w:rPr>
      <w:rFonts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E769C4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E769C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10520"/>
    <w:rPr>
      <w:rFonts w:ascii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76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1052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769C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0520"/>
    <w:rPr>
      <w:rFonts w:ascii="Calibri" w:hAnsi="Calibri" w:cs="Times New Roman"/>
      <w:sz w:val="2"/>
    </w:rPr>
  </w:style>
  <w:style w:type="paragraph" w:styleId="NormalWeb">
    <w:name w:val="Normal (Web)"/>
    <w:basedOn w:val="Normal"/>
    <w:uiPriority w:val="99"/>
    <w:rsid w:val="00E769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8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4</Pages>
  <Words>318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lenovo</cp:lastModifiedBy>
  <cp:revision>15</cp:revision>
  <dcterms:created xsi:type="dcterms:W3CDTF">2018-12-31T11:44:00Z</dcterms:created>
  <dcterms:modified xsi:type="dcterms:W3CDTF">2019-01-02T02:22:00Z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2052-10.1.0.7697</vt:lpwstr>
  </property>
</Properties>
</file>